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17F2CB" w14:textId="77777777" w:rsidR="005219B5" w:rsidRDefault="00CC0639">
      <w:pPr>
        <w:pStyle w:val="Title"/>
        <w:spacing w:line="244" w:lineRule="auto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3AE591DA" wp14:editId="141928BD">
            <wp:simplePos x="0" y="0"/>
            <wp:positionH relativeFrom="page">
              <wp:posOffset>321091</wp:posOffset>
            </wp:positionH>
            <wp:positionV relativeFrom="paragraph">
              <wp:posOffset>13271</wp:posOffset>
            </wp:positionV>
            <wp:extent cx="1516562" cy="66378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6562" cy="6637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Slide_Number_1"/>
      <w:bookmarkEnd w:id="0"/>
      <w:r>
        <w:rPr>
          <w:sz w:val="68"/>
        </w:rPr>
        <w:t>AQ-10</w:t>
      </w:r>
      <w:r>
        <w:rPr>
          <w:spacing w:val="-16"/>
          <w:sz w:val="68"/>
        </w:rPr>
        <w:t xml:space="preserve"> </w:t>
      </w:r>
      <w:r>
        <w:t>(Child</w:t>
      </w:r>
      <w:r>
        <w:rPr>
          <w:spacing w:val="-15"/>
        </w:rPr>
        <w:t xml:space="preserve"> </w:t>
      </w:r>
      <w:r>
        <w:t>Version) Autism</w:t>
      </w:r>
      <w:r>
        <w:rPr>
          <w:spacing w:val="-5"/>
        </w:rPr>
        <w:t xml:space="preserve"> </w:t>
      </w:r>
      <w:r>
        <w:t>Spectrum</w:t>
      </w:r>
      <w:r>
        <w:rPr>
          <w:spacing w:val="-12"/>
        </w:rPr>
        <w:t xml:space="preserve"> </w:t>
      </w:r>
      <w:r>
        <w:t>Quotient</w:t>
      </w:r>
      <w:r>
        <w:rPr>
          <w:spacing w:val="-15"/>
        </w:rPr>
        <w:t xml:space="preserve"> </w:t>
      </w:r>
      <w:r>
        <w:rPr>
          <w:spacing w:val="-4"/>
        </w:rPr>
        <w:t>(AQ)</w:t>
      </w:r>
    </w:p>
    <w:p w14:paraId="1CCA3B34" w14:textId="77777777" w:rsidR="005219B5" w:rsidRDefault="005219B5">
      <w:pPr>
        <w:pStyle w:val="BodyText"/>
        <w:spacing w:before="169"/>
        <w:rPr>
          <w:b/>
          <w:i w:val="0"/>
        </w:rPr>
      </w:pPr>
    </w:p>
    <w:p w14:paraId="154DEB1F" w14:textId="35014742" w:rsidR="005219B5" w:rsidRDefault="00CC0639">
      <w:pPr>
        <w:pStyle w:val="BodyText"/>
        <w:spacing w:line="249" w:lineRule="auto"/>
        <w:ind w:left="441" w:right="487"/>
      </w:pPr>
      <w:r>
        <w:t>A</w:t>
      </w:r>
      <w:r>
        <w:rPr>
          <w:spacing w:val="-2"/>
        </w:rPr>
        <w:t xml:space="preserve"> </w:t>
      </w:r>
      <w:r>
        <w:t>quick referral guide for parents</w:t>
      </w:r>
      <w:r w:rsidR="00F62AB2">
        <w:t>/teachers</w:t>
      </w:r>
      <w:r>
        <w:t xml:space="preserve"> to complete about a child aged 4-11 years with suspected autism who does not have a learning disability.</w:t>
      </w:r>
    </w:p>
    <w:p w14:paraId="6941C4B3" w14:textId="77777777" w:rsidR="005219B5" w:rsidRDefault="005219B5">
      <w:pPr>
        <w:pStyle w:val="BodyText"/>
        <w:spacing w:line="249" w:lineRule="auto"/>
        <w:sectPr w:rsidR="005219B5">
          <w:type w:val="continuous"/>
          <w:pgSz w:w="10800" w:h="14400"/>
          <w:pgMar w:top="320" w:right="0" w:bottom="0" w:left="0" w:header="720" w:footer="720" w:gutter="0"/>
          <w:cols w:space="720"/>
        </w:sectPr>
      </w:pPr>
    </w:p>
    <w:p w14:paraId="1B23E8F6" w14:textId="77777777" w:rsidR="005219B5" w:rsidRDefault="00CC0639">
      <w:pPr>
        <w:spacing w:before="219"/>
        <w:ind w:left="327"/>
        <w:rPr>
          <w:rFonts w:ascii="Arial"/>
          <w:b/>
          <w:i/>
          <w:sz w:val="24"/>
        </w:rPr>
      </w:pPr>
      <w:r>
        <w:rPr>
          <w:rFonts w:ascii="Arial"/>
          <w:b/>
          <w:i/>
          <w:sz w:val="24"/>
        </w:rPr>
        <w:t>Please</w:t>
      </w:r>
      <w:r>
        <w:rPr>
          <w:rFonts w:ascii="Arial"/>
          <w:b/>
          <w:i/>
          <w:spacing w:val="-10"/>
          <w:sz w:val="24"/>
        </w:rPr>
        <w:t xml:space="preserve"> </w:t>
      </w:r>
      <w:r>
        <w:rPr>
          <w:rFonts w:ascii="Arial"/>
          <w:b/>
          <w:i/>
          <w:sz w:val="24"/>
        </w:rPr>
        <w:t>tick</w:t>
      </w:r>
      <w:r>
        <w:rPr>
          <w:rFonts w:ascii="Arial"/>
          <w:b/>
          <w:i/>
          <w:spacing w:val="-3"/>
          <w:sz w:val="24"/>
        </w:rPr>
        <w:t xml:space="preserve"> </w:t>
      </w:r>
      <w:r>
        <w:rPr>
          <w:rFonts w:ascii="Arial"/>
          <w:b/>
          <w:i/>
          <w:sz w:val="24"/>
        </w:rPr>
        <w:t>one</w:t>
      </w:r>
      <w:r>
        <w:rPr>
          <w:rFonts w:ascii="Arial"/>
          <w:b/>
          <w:i/>
          <w:spacing w:val="-1"/>
          <w:sz w:val="24"/>
        </w:rPr>
        <w:t xml:space="preserve"> </w:t>
      </w:r>
      <w:r>
        <w:rPr>
          <w:rFonts w:ascii="Arial"/>
          <w:b/>
          <w:i/>
          <w:sz w:val="24"/>
        </w:rPr>
        <w:t>option</w:t>
      </w:r>
      <w:r>
        <w:rPr>
          <w:rFonts w:ascii="Arial"/>
          <w:b/>
          <w:i/>
          <w:spacing w:val="3"/>
          <w:sz w:val="24"/>
        </w:rPr>
        <w:t xml:space="preserve"> </w:t>
      </w:r>
      <w:r>
        <w:rPr>
          <w:rFonts w:ascii="Arial"/>
          <w:b/>
          <w:i/>
          <w:sz w:val="24"/>
        </w:rPr>
        <w:t>per</w:t>
      </w:r>
      <w:r>
        <w:rPr>
          <w:rFonts w:ascii="Arial"/>
          <w:b/>
          <w:i/>
          <w:spacing w:val="-2"/>
          <w:sz w:val="24"/>
        </w:rPr>
        <w:t xml:space="preserve"> </w:t>
      </w:r>
      <w:r>
        <w:rPr>
          <w:rFonts w:ascii="Arial"/>
          <w:b/>
          <w:i/>
          <w:sz w:val="24"/>
        </w:rPr>
        <w:t xml:space="preserve">question </w:t>
      </w:r>
      <w:r>
        <w:rPr>
          <w:rFonts w:ascii="Arial"/>
          <w:b/>
          <w:i/>
          <w:spacing w:val="-2"/>
          <w:sz w:val="24"/>
        </w:rPr>
        <w:t>only:</w:t>
      </w:r>
    </w:p>
    <w:p w14:paraId="4BACE85A" w14:textId="77777777" w:rsidR="005219B5" w:rsidRDefault="00CC0639">
      <w:pPr>
        <w:spacing w:line="249" w:lineRule="auto"/>
        <w:ind w:left="526" w:hanging="200"/>
        <w:rPr>
          <w:rFonts w:ascii="Arial"/>
          <w:b/>
          <w:sz w:val="24"/>
        </w:rPr>
      </w:pPr>
      <w:r>
        <w:br w:type="column"/>
      </w:r>
      <w:proofErr w:type="gramStart"/>
      <w:r>
        <w:rPr>
          <w:rFonts w:ascii="Arial"/>
          <w:b/>
          <w:spacing w:val="-2"/>
          <w:sz w:val="24"/>
        </w:rPr>
        <w:t>Definitely Agree</w:t>
      </w:r>
      <w:proofErr w:type="gramEnd"/>
    </w:p>
    <w:p w14:paraId="435AAD5F" w14:textId="77777777" w:rsidR="005219B5" w:rsidRDefault="00CC0639">
      <w:pPr>
        <w:spacing w:line="249" w:lineRule="auto"/>
        <w:ind w:left="155" w:hanging="94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pacing w:val="-2"/>
          <w:sz w:val="24"/>
        </w:rPr>
        <w:t>Slightly Agree</w:t>
      </w:r>
    </w:p>
    <w:p w14:paraId="08B9E5D7" w14:textId="77777777" w:rsidR="005219B5" w:rsidRDefault="00CC0639">
      <w:pPr>
        <w:spacing w:line="249" w:lineRule="auto"/>
        <w:ind w:left="146" w:firstLine="79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pacing w:val="-2"/>
          <w:sz w:val="24"/>
        </w:rPr>
        <w:t>Slightly Disagree</w:t>
      </w:r>
    </w:p>
    <w:p w14:paraId="5EB311CA" w14:textId="77777777" w:rsidR="005219B5" w:rsidRDefault="00CC0639">
      <w:pPr>
        <w:spacing w:line="249" w:lineRule="auto"/>
        <w:ind w:left="155" w:right="353" w:hanging="29"/>
        <w:rPr>
          <w:rFonts w:ascii="Arial"/>
          <w:b/>
          <w:sz w:val="24"/>
        </w:rPr>
      </w:pPr>
      <w:r>
        <w:br w:type="column"/>
      </w:r>
      <w:proofErr w:type="gramStart"/>
      <w:r>
        <w:rPr>
          <w:rFonts w:ascii="Arial"/>
          <w:b/>
          <w:spacing w:val="-2"/>
          <w:sz w:val="24"/>
        </w:rPr>
        <w:t>Definitely Disagree</w:t>
      </w:r>
      <w:proofErr w:type="gramEnd"/>
    </w:p>
    <w:p w14:paraId="16BE646D" w14:textId="77777777" w:rsidR="005219B5" w:rsidRDefault="005219B5">
      <w:pPr>
        <w:spacing w:line="249" w:lineRule="auto"/>
        <w:rPr>
          <w:rFonts w:ascii="Arial"/>
          <w:b/>
          <w:sz w:val="24"/>
        </w:rPr>
        <w:sectPr w:rsidR="005219B5">
          <w:type w:val="continuous"/>
          <w:pgSz w:w="10800" w:h="14400"/>
          <w:pgMar w:top="320" w:right="0" w:bottom="0" w:left="0" w:header="720" w:footer="720" w:gutter="0"/>
          <w:cols w:num="5" w:space="720" w:equalWidth="0">
            <w:col w:w="5058" w:space="554"/>
            <w:col w:w="1410" w:space="40"/>
            <w:col w:w="931" w:space="39"/>
            <w:col w:w="1165" w:space="39"/>
            <w:col w:w="1564"/>
          </w:cols>
        </w:sectPr>
      </w:pPr>
    </w:p>
    <w:tbl>
      <w:tblPr>
        <w:tblW w:w="0" w:type="auto"/>
        <w:tblInd w:w="3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6"/>
        <w:gridCol w:w="5011"/>
        <w:gridCol w:w="1134"/>
        <w:gridCol w:w="1134"/>
        <w:gridCol w:w="1134"/>
        <w:gridCol w:w="1134"/>
      </w:tblGrid>
      <w:tr w:rsidR="005219B5" w14:paraId="6359333E" w14:textId="77777777">
        <w:trPr>
          <w:trHeight w:val="660"/>
        </w:trPr>
        <w:tc>
          <w:tcPr>
            <w:tcW w:w="546" w:type="dxa"/>
            <w:shd w:val="clear" w:color="auto" w:fill="CCECFF"/>
          </w:tcPr>
          <w:p w14:paraId="211F6E9C" w14:textId="77777777" w:rsidR="005219B5" w:rsidRDefault="00CC0639">
            <w:pPr>
              <w:pStyle w:val="TableParagraph"/>
              <w:spacing w:before="194"/>
              <w:ind w:left="2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011" w:type="dxa"/>
            <w:shd w:val="clear" w:color="auto" w:fill="CCECFF"/>
          </w:tcPr>
          <w:p w14:paraId="4DE31550" w14:textId="77777777" w:rsidR="005219B5" w:rsidRDefault="00CC0639">
            <w:pPr>
              <w:pStyle w:val="TableParagraph"/>
              <w:spacing w:before="50" w:line="249" w:lineRule="auto"/>
              <w:ind w:left="65" w:right="68"/>
              <w:rPr>
                <w:sz w:val="24"/>
              </w:rPr>
            </w:pPr>
            <w:r>
              <w:rPr>
                <w:sz w:val="24"/>
              </w:rPr>
              <w:t>S/he often notices small sounds when others do not</w:t>
            </w:r>
          </w:p>
        </w:tc>
        <w:tc>
          <w:tcPr>
            <w:tcW w:w="1134" w:type="dxa"/>
            <w:shd w:val="clear" w:color="auto" w:fill="C6D9F1"/>
          </w:tcPr>
          <w:p w14:paraId="1BB57236" w14:textId="77777777" w:rsidR="005219B5" w:rsidRDefault="005219B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  <w:shd w:val="clear" w:color="auto" w:fill="C6D9F1"/>
          </w:tcPr>
          <w:p w14:paraId="1AEB346C" w14:textId="77777777" w:rsidR="005219B5" w:rsidRDefault="005219B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  <w:shd w:val="clear" w:color="auto" w:fill="C6D9F1"/>
          </w:tcPr>
          <w:p w14:paraId="4C46CC8E" w14:textId="77777777" w:rsidR="005219B5" w:rsidRDefault="005219B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  <w:shd w:val="clear" w:color="auto" w:fill="C6D9F1"/>
          </w:tcPr>
          <w:p w14:paraId="53223BB3" w14:textId="77777777" w:rsidR="005219B5" w:rsidRDefault="005219B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219B5" w14:paraId="7E948FFE" w14:textId="77777777">
        <w:trPr>
          <w:trHeight w:val="660"/>
        </w:trPr>
        <w:tc>
          <w:tcPr>
            <w:tcW w:w="546" w:type="dxa"/>
            <w:shd w:val="clear" w:color="auto" w:fill="CCECFF"/>
          </w:tcPr>
          <w:p w14:paraId="700FBCF8" w14:textId="77777777" w:rsidR="005219B5" w:rsidRDefault="00CC0639">
            <w:pPr>
              <w:pStyle w:val="TableParagraph"/>
              <w:spacing w:before="194"/>
              <w:ind w:left="2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011" w:type="dxa"/>
            <w:shd w:val="clear" w:color="auto" w:fill="CCECFF"/>
          </w:tcPr>
          <w:p w14:paraId="26D16211" w14:textId="77777777" w:rsidR="005219B5" w:rsidRDefault="00CC0639">
            <w:pPr>
              <w:pStyle w:val="TableParagraph"/>
              <w:spacing w:before="50" w:line="249" w:lineRule="auto"/>
              <w:ind w:left="66" w:right="68"/>
              <w:rPr>
                <w:sz w:val="24"/>
              </w:rPr>
            </w:pPr>
            <w:r>
              <w:rPr>
                <w:sz w:val="24"/>
              </w:rPr>
              <w:t>S/he usually concentrates more on the whole picture, rather than the small details</w:t>
            </w:r>
          </w:p>
        </w:tc>
        <w:tc>
          <w:tcPr>
            <w:tcW w:w="1134" w:type="dxa"/>
            <w:shd w:val="clear" w:color="auto" w:fill="C6D9F1"/>
          </w:tcPr>
          <w:p w14:paraId="49ABF646" w14:textId="77777777" w:rsidR="005219B5" w:rsidRDefault="005219B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  <w:shd w:val="clear" w:color="auto" w:fill="C6D9F1"/>
          </w:tcPr>
          <w:p w14:paraId="6513BBEF" w14:textId="77777777" w:rsidR="005219B5" w:rsidRDefault="005219B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  <w:shd w:val="clear" w:color="auto" w:fill="C6D9F1"/>
          </w:tcPr>
          <w:p w14:paraId="411DBE3A" w14:textId="77777777" w:rsidR="005219B5" w:rsidRDefault="005219B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  <w:shd w:val="clear" w:color="auto" w:fill="C6D9F1"/>
          </w:tcPr>
          <w:p w14:paraId="2D17A152" w14:textId="77777777" w:rsidR="005219B5" w:rsidRDefault="005219B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219B5" w14:paraId="1D5439DF" w14:textId="77777777">
        <w:trPr>
          <w:trHeight w:val="660"/>
        </w:trPr>
        <w:tc>
          <w:tcPr>
            <w:tcW w:w="546" w:type="dxa"/>
            <w:shd w:val="clear" w:color="auto" w:fill="CCECFF"/>
          </w:tcPr>
          <w:p w14:paraId="2464EEDF" w14:textId="77777777" w:rsidR="005219B5" w:rsidRDefault="00CC0639">
            <w:pPr>
              <w:pStyle w:val="TableParagraph"/>
              <w:spacing w:before="194"/>
              <w:ind w:left="2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011" w:type="dxa"/>
            <w:shd w:val="clear" w:color="auto" w:fill="CCECFF"/>
          </w:tcPr>
          <w:p w14:paraId="4F2CB48E" w14:textId="77777777" w:rsidR="005219B5" w:rsidRDefault="00CC0639">
            <w:pPr>
              <w:pStyle w:val="TableParagraph"/>
              <w:spacing w:before="50" w:line="249" w:lineRule="auto"/>
              <w:ind w:left="66" w:right="68"/>
              <w:rPr>
                <w:sz w:val="24"/>
              </w:rPr>
            </w:pPr>
            <w:r>
              <w:rPr>
                <w:sz w:val="24"/>
              </w:rPr>
              <w:t>In a social group, s/he can easily keep track of several different people’s conversations</w:t>
            </w:r>
          </w:p>
        </w:tc>
        <w:tc>
          <w:tcPr>
            <w:tcW w:w="1134" w:type="dxa"/>
            <w:shd w:val="clear" w:color="auto" w:fill="C6D9F1"/>
          </w:tcPr>
          <w:p w14:paraId="011799BC" w14:textId="77777777" w:rsidR="005219B5" w:rsidRDefault="005219B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  <w:shd w:val="clear" w:color="auto" w:fill="C6D9F1"/>
          </w:tcPr>
          <w:p w14:paraId="0171753A" w14:textId="77777777" w:rsidR="005219B5" w:rsidRDefault="005219B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  <w:shd w:val="clear" w:color="auto" w:fill="C6D9F1"/>
          </w:tcPr>
          <w:p w14:paraId="78AAE0D3" w14:textId="77777777" w:rsidR="005219B5" w:rsidRDefault="005219B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  <w:shd w:val="clear" w:color="auto" w:fill="C6D9F1"/>
          </w:tcPr>
          <w:p w14:paraId="4E7FF12D" w14:textId="77777777" w:rsidR="005219B5" w:rsidRDefault="005219B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219B5" w14:paraId="6E37791E" w14:textId="77777777">
        <w:trPr>
          <w:trHeight w:val="660"/>
        </w:trPr>
        <w:tc>
          <w:tcPr>
            <w:tcW w:w="546" w:type="dxa"/>
            <w:shd w:val="clear" w:color="auto" w:fill="CCECFF"/>
          </w:tcPr>
          <w:p w14:paraId="433CD06A" w14:textId="77777777" w:rsidR="005219B5" w:rsidRDefault="00CC0639">
            <w:pPr>
              <w:pStyle w:val="TableParagraph"/>
              <w:spacing w:before="194"/>
              <w:ind w:left="2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011" w:type="dxa"/>
            <w:shd w:val="clear" w:color="auto" w:fill="CCECFF"/>
          </w:tcPr>
          <w:p w14:paraId="0F145963" w14:textId="77777777" w:rsidR="005219B5" w:rsidRDefault="00CC0639">
            <w:pPr>
              <w:pStyle w:val="TableParagraph"/>
              <w:spacing w:before="50" w:line="249" w:lineRule="auto"/>
              <w:ind w:left="66" w:right="68"/>
              <w:rPr>
                <w:sz w:val="24"/>
              </w:rPr>
            </w:pPr>
            <w:r>
              <w:rPr>
                <w:sz w:val="24"/>
              </w:rPr>
              <w:t>S/he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finds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easy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go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back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forth between different activities</w:t>
            </w:r>
          </w:p>
        </w:tc>
        <w:tc>
          <w:tcPr>
            <w:tcW w:w="1134" w:type="dxa"/>
            <w:shd w:val="clear" w:color="auto" w:fill="C6D9F1"/>
          </w:tcPr>
          <w:p w14:paraId="1AB5ED81" w14:textId="77777777" w:rsidR="005219B5" w:rsidRDefault="005219B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  <w:shd w:val="clear" w:color="auto" w:fill="C6D9F1"/>
          </w:tcPr>
          <w:p w14:paraId="50652CBA" w14:textId="77777777" w:rsidR="005219B5" w:rsidRDefault="005219B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  <w:shd w:val="clear" w:color="auto" w:fill="C6D9F1"/>
          </w:tcPr>
          <w:p w14:paraId="5471C49E" w14:textId="77777777" w:rsidR="005219B5" w:rsidRDefault="005219B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  <w:shd w:val="clear" w:color="auto" w:fill="C6D9F1"/>
          </w:tcPr>
          <w:p w14:paraId="2B90D491" w14:textId="77777777" w:rsidR="005219B5" w:rsidRDefault="005219B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219B5" w14:paraId="4E951240" w14:textId="77777777">
        <w:trPr>
          <w:trHeight w:val="660"/>
        </w:trPr>
        <w:tc>
          <w:tcPr>
            <w:tcW w:w="546" w:type="dxa"/>
            <w:shd w:val="clear" w:color="auto" w:fill="CCECFF"/>
          </w:tcPr>
          <w:p w14:paraId="612E67D0" w14:textId="77777777" w:rsidR="005219B5" w:rsidRDefault="00CC0639">
            <w:pPr>
              <w:pStyle w:val="TableParagraph"/>
              <w:spacing w:before="194"/>
              <w:ind w:left="2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011" w:type="dxa"/>
            <w:shd w:val="clear" w:color="auto" w:fill="CCECFF"/>
          </w:tcPr>
          <w:p w14:paraId="4C517067" w14:textId="77777777" w:rsidR="005219B5" w:rsidRDefault="00CC0639">
            <w:pPr>
              <w:pStyle w:val="TableParagraph"/>
              <w:tabs>
                <w:tab w:val="left" w:pos="853"/>
                <w:tab w:val="left" w:pos="1921"/>
                <w:tab w:val="left" w:pos="2770"/>
                <w:tab w:val="left" w:pos="3502"/>
                <w:tab w:val="left" w:pos="3999"/>
                <w:tab w:val="left" w:pos="4810"/>
              </w:tabs>
              <w:spacing w:before="50" w:line="249" w:lineRule="auto"/>
              <w:ind w:left="66" w:right="44"/>
              <w:rPr>
                <w:sz w:val="24"/>
              </w:rPr>
            </w:pPr>
            <w:r>
              <w:rPr>
                <w:spacing w:val="-4"/>
                <w:sz w:val="24"/>
              </w:rPr>
              <w:t>S/he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doesn’t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know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how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to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keep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a </w:t>
            </w:r>
            <w:r>
              <w:rPr>
                <w:sz w:val="24"/>
              </w:rPr>
              <w:t>conversation going with his/her peers</w:t>
            </w:r>
          </w:p>
        </w:tc>
        <w:tc>
          <w:tcPr>
            <w:tcW w:w="1134" w:type="dxa"/>
            <w:shd w:val="clear" w:color="auto" w:fill="C6D9F1"/>
          </w:tcPr>
          <w:p w14:paraId="6B51F116" w14:textId="77777777" w:rsidR="005219B5" w:rsidRDefault="005219B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  <w:shd w:val="clear" w:color="auto" w:fill="C6D9F1"/>
          </w:tcPr>
          <w:p w14:paraId="419AD8BF" w14:textId="77777777" w:rsidR="005219B5" w:rsidRDefault="005219B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  <w:shd w:val="clear" w:color="auto" w:fill="C6D9F1"/>
          </w:tcPr>
          <w:p w14:paraId="6C79E5AF" w14:textId="77777777" w:rsidR="005219B5" w:rsidRDefault="005219B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  <w:shd w:val="clear" w:color="auto" w:fill="C6D9F1"/>
          </w:tcPr>
          <w:p w14:paraId="1B6D63A9" w14:textId="77777777" w:rsidR="005219B5" w:rsidRDefault="005219B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219B5" w14:paraId="1BEEF6AD" w14:textId="77777777">
        <w:trPr>
          <w:trHeight w:val="660"/>
        </w:trPr>
        <w:tc>
          <w:tcPr>
            <w:tcW w:w="546" w:type="dxa"/>
            <w:shd w:val="clear" w:color="auto" w:fill="CCECFF"/>
          </w:tcPr>
          <w:p w14:paraId="47EA0282" w14:textId="77777777" w:rsidR="005219B5" w:rsidRDefault="00CC0639">
            <w:pPr>
              <w:pStyle w:val="TableParagraph"/>
              <w:spacing w:before="194"/>
              <w:ind w:left="2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011" w:type="dxa"/>
            <w:shd w:val="clear" w:color="auto" w:fill="CCECFF"/>
          </w:tcPr>
          <w:p w14:paraId="776F0639" w14:textId="77777777" w:rsidR="005219B5" w:rsidRDefault="00CC0639">
            <w:pPr>
              <w:pStyle w:val="TableParagraph"/>
              <w:spacing w:before="194"/>
              <w:ind w:left="65"/>
              <w:rPr>
                <w:sz w:val="24"/>
              </w:rPr>
            </w:pPr>
            <w:r>
              <w:rPr>
                <w:sz w:val="24"/>
              </w:rPr>
              <w:t>S/he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good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chit-</w:t>
            </w:r>
            <w:r>
              <w:rPr>
                <w:spacing w:val="-4"/>
                <w:sz w:val="24"/>
              </w:rPr>
              <w:t>chat</w:t>
            </w:r>
          </w:p>
        </w:tc>
        <w:tc>
          <w:tcPr>
            <w:tcW w:w="1134" w:type="dxa"/>
            <w:shd w:val="clear" w:color="auto" w:fill="C6D9F1"/>
          </w:tcPr>
          <w:p w14:paraId="794EA01B" w14:textId="77777777" w:rsidR="005219B5" w:rsidRDefault="005219B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  <w:shd w:val="clear" w:color="auto" w:fill="C6D9F1"/>
          </w:tcPr>
          <w:p w14:paraId="58611F1F" w14:textId="77777777" w:rsidR="005219B5" w:rsidRDefault="005219B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  <w:shd w:val="clear" w:color="auto" w:fill="C6D9F1"/>
          </w:tcPr>
          <w:p w14:paraId="20F3D715" w14:textId="77777777" w:rsidR="005219B5" w:rsidRDefault="005219B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  <w:shd w:val="clear" w:color="auto" w:fill="C6D9F1"/>
          </w:tcPr>
          <w:p w14:paraId="458F0CE8" w14:textId="77777777" w:rsidR="005219B5" w:rsidRDefault="005219B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219B5" w14:paraId="02672006" w14:textId="77777777">
        <w:trPr>
          <w:trHeight w:val="843"/>
        </w:trPr>
        <w:tc>
          <w:tcPr>
            <w:tcW w:w="546" w:type="dxa"/>
            <w:shd w:val="clear" w:color="auto" w:fill="CCECFF"/>
          </w:tcPr>
          <w:p w14:paraId="397A0EE2" w14:textId="77777777" w:rsidR="005219B5" w:rsidRDefault="005219B5">
            <w:pPr>
              <w:pStyle w:val="TableParagraph"/>
              <w:spacing w:before="9"/>
              <w:rPr>
                <w:rFonts w:ascii="Arial"/>
                <w:b/>
                <w:sz w:val="24"/>
              </w:rPr>
            </w:pPr>
          </w:p>
          <w:p w14:paraId="1A99CB3F" w14:textId="77777777" w:rsidR="005219B5" w:rsidRDefault="00CC0639">
            <w:pPr>
              <w:pStyle w:val="TableParagraph"/>
              <w:ind w:left="2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011" w:type="dxa"/>
            <w:shd w:val="clear" w:color="auto" w:fill="CCECFF"/>
          </w:tcPr>
          <w:p w14:paraId="1916ECE2" w14:textId="77777777" w:rsidR="005219B5" w:rsidRDefault="00CC0639">
            <w:pPr>
              <w:pStyle w:val="TableParagraph"/>
              <w:spacing w:line="249" w:lineRule="auto"/>
              <w:ind w:left="66" w:right="44"/>
              <w:rPr>
                <w:sz w:val="24"/>
              </w:rPr>
            </w:pPr>
            <w:r>
              <w:rPr>
                <w:sz w:val="24"/>
              </w:rPr>
              <w:t>When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s/he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read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story,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s/he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finds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difficult to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out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the</w:t>
            </w:r>
            <w:r>
              <w:rPr>
                <w:spacing w:val="23"/>
                <w:sz w:val="24"/>
              </w:rPr>
              <w:t xml:space="preserve">  </w:t>
            </w:r>
            <w:r>
              <w:rPr>
                <w:sz w:val="24"/>
              </w:rPr>
              <w:t>character’s</w:t>
            </w:r>
            <w:proofErr w:type="gramEnd"/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intentions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or</w:t>
            </w:r>
          </w:p>
          <w:p w14:paraId="1F8A4809" w14:textId="77777777" w:rsidR="005219B5" w:rsidRDefault="00CC0639">
            <w:pPr>
              <w:pStyle w:val="TableParagraph"/>
              <w:spacing w:line="250" w:lineRule="exact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feelings</w:t>
            </w:r>
          </w:p>
        </w:tc>
        <w:tc>
          <w:tcPr>
            <w:tcW w:w="1134" w:type="dxa"/>
            <w:shd w:val="clear" w:color="auto" w:fill="C6D9F1"/>
          </w:tcPr>
          <w:p w14:paraId="16FA4203" w14:textId="77777777" w:rsidR="005219B5" w:rsidRDefault="005219B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  <w:shd w:val="clear" w:color="auto" w:fill="C6D9F1"/>
          </w:tcPr>
          <w:p w14:paraId="19C31E2C" w14:textId="77777777" w:rsidR="005219B5" w:rsidRDefault="005219B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  <w:shd w:val="clear" w:color="auto" w:fill="C6D9F1"/>
          </w:tcPr>
          <w:p w14:paraId="6D69307C" w14:textId="77777777" w:rsidR="005219B5" w:rsidRDefault="005219B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  <w:shd w:val="clear" w:color="auto" w:fill="C6D9F1"/>
          </w:tcPr>
          <w:p w14:paraId="7775EF38" w14:textId="77777777" w:rsidR="005219B5" w:rsidRDefault="005219B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219B5" w14:paraId="122FDBCB" w14:textId="77777777">
        <w:trPr>
          <w:trHeight w:val="843"/>
        </w:trPr>
        <w:tc>
          <w:tcPr>
            <w:tcW w:w="546" w:type="dxa"/>
            <w:shd w:val="clear" w:color="auto" w:fill="CCECFF"/>
          </w:tcPr>
          <w:p w14:paraId="49443037" w14:textId="77777777" w:rsidR="005219B5" w:rsidRDefault="005219B5">
            <w:pPr>
              <w:pStyle w:val="TableParagraph"/>
              <w:spacing w:before="9"/>
              <w:rPr>
                <w:rFonts w:ascii="Arial"/>
                <w:b/>
                <w:sz w:val="24"/>
              </w:rPr>
            </w:pPr>
          </w:p>
          <w:p w14:paraId="57FA8400" w14:textId="77777777" w:rsidR="005219B5" w:rsidRDefault="00CC0639">
            <w:pPr>
              <w:pStyle w:val="TableParagraph"/>
              <w:ind w:left="2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011" w:type="dxa"/>
            <w:shd w:val="clear" w:color="auto" w:fill="CCECFF"/>
          </w:tcPr>
          <w:p w14:paraId="40A6D28F" w14:textId="77777777" w:rsidR="005219B5" w:rsidRDefault="00CC0639">
            <w:pPr>
              <w:pStyle w:val="TableParagraph"/>
              <w:spacing w:line="249" w:lineRule="auto"/>
              <w:ind w:left="66" w:right="44"/>
              <w:rPr>
                <w:sz w:val="24"/>
              </w:rPr>
            </w:pPr>
            <w:r>
              <w:rPr>
                <w:sz w:val="24"/>
              </w:rPr>
              <w:t>When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s/he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preschool,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s/he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to enjoy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playing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games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involving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pretending</w:t>
            </w:r>
            <w:r>
              <w:rPr>
                <w:spacing w:val="-4"/>
                <w:sz w:val="24"/>
              </w:rPr>
              <w:t xml:space="preserve"> with</w:t>
            </w:r>
          </w:p>
          <w:p w14:paraId="5AE89AA1" w14:textId="77777777" w:rsidR="005219B5" w:rsidRDefault="00CC0639">
            <w:pPr>
              <w:pStyle w:val="TableParagraph"/>
              <w:spacing w:line="250" w:lineRule="exact"/>
              <w:ind w:left="66"/>
              <w:rPr>
                <w:sz w:val="24"/>
              </w:rPr>
            </w:pPr>
            <w:r>
              <w:rPr>
                <w:sz w:val="24"/>
              </w:rPr>
              <w:t>other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children</w:t>
            </w:r>
          </w:p>
        </w:tc>
        <w:tc>
          <w:tcPr>
            <w:tcW w:w="1134" w:type="dxa"/>
            <w:shd w:val="clear" w:color="auto" w:fill="C6D9F1"/>
          </w:tcPr>
          <w:p w14:paraId="2880F4CC" w14:textId="77777777" w:rsidR="005219B5" w:rsidRDefault="005219B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  <w:shd w:val="clear" w:color="auto" w:fill="C6D9F1"/>
          </w:tcPr>
          <w:p w14:paraId="763BF592" w14:textId="77777777" w:rsidR="005219B5" w:rsidRDefault="005219B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  <w:shd w:val="clear" w:color="auto" w:fill="C6D9F1"/>
          </w:tcPr>
          <w:p w14:paraId="7548DC78" w14:textId="77777777" w:rsidR="005219B5" w:rsidRDefault="005219B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  <w:shd w:val="clear" w:color="auto" w:fill="C6D9F1"/>
          </w:tcPr>
          <w:p w14:paraId="073EE04F" w14:textId="77777777" w:rsidR="005219B5" w:rsidRDefault="005219B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219B5" w14:paraId="5464095E" w14:textId="77777777">
        <w:trPr>
          <w:trHeight w:val="844"/>
        </w:trPr>
        <w:tc>
          <w:tcPr>
            <w:tcW w:w="546" w:type="dxa"/>
            <w:shd w:val="clear" w:color="auto" w:fill="CCECFF"/>
          </w:tcPr>
          <w:p w14:paraId="510FAAD9" w14:textId="77777777" w:rsidR="005219B5" w:rsidRDefault="005219B5">
            <w:pPr>
              <w:pStyle w:val="TableParagraph"/>
              <w:spacing w:before="9"/>
              <w:rPr>
                <w:rFonts w:ascii="Arial"/>
                <w:b/>
                <w:sz w:val="24"/>
              </w:rPr>
            </w:pPr>
          </w:p>
          <w:p w14:paraId="611A3832" w14:textId="77777777" w:rsidR="005219B5" w:rsidRDefault="00CC0639">
            <w:pPr>
              <w:pStyle w:val="TableParagraph"/>
              <w:ind w:left="2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011" w:type="dxa"/>
            <w:shd w:val="clear" w:color="auto" w:fill="CCECFF"/>
          </w:tcPr>
          <w:p w14:paraId="45EACF8C" w14:textId="77777777" w:rsidR="005219B5" w:rsidRDefault="00CC0639">
            <w:pPr>
              <w:pStyle w:val="TableParagraph"/>
              <w:spacing w:line="249" w:lineRule="auto"/>
              <w:ind w:left="65" w:right="45"/>
              <w:rPr>
                <w:sz w:val="24"/>
              </w:rPr>
            </w:pPr>
            <w:r>
              <w:rPr>
                <w:sz w:val="24"/>
              </w:rPr>
              <w:t>S/he finds it easy to work out what someone is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thinking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feeling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just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looking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46"/>
                <w:sz w:val="24"/>
              </w:rPr>
              <w:t xml:space="preserve"> </w:t>
            </w:r>
            <w:proofErr w:type="gramStart"/>
            <w:r>
              <w:rPr>
                <w:spacing w:val="-4"/>
                <w:sz w:val="24"/>
              </w:rPr>
              <w:t>their</w:t>
            </w:r>
            <w:proofErr w:type="gramEnd"/>
          </w:p>
          <w:p w14:paraId="5C291196" w14:textId="77777777" w:rsidR="005219B5" w:rsidRDefault="00CC0639">
            <w:pPr>
              <w:pStyle w:val="TableParagraph"/>
              <w:spacing w:line="250" w:lineRule="exact"/>
              <w:ind w:left="65"/>
              <w:rPr>
                <w:sz w:val="24"/>
              </w:rPr>
            </w:pPr>
            <w:r>
              <w:rPr>
                <w:spacing w:val="-4"/>
                <w:sz w:val="24"/>
              </w:rPr>
              <w:t>face</w:t>
            </w:r>
          </w:p>
        </w:tc>
        <w:tc>
          <w:tcPr>
            <w:tcW w:w="1134" w:type="dxa"/>
            <w:shd w:val="clear" w:color="auto" w:fill="C6D9F1"/>
          </w:tcPr>
          <w:p w14:paraId="2E949EA1" w14:textId="77777777" w:rsidR="005219B5" w:rsidRDefault="005219B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  <w:shd w:val="clear" w:color="auto" w:fill="C6D9F1"/>
          </w:tcPr>
          <w:p w14:paraId="169658FD" w14:textId="77777777" w:rsidR="005219B5" w:rsidRDefault="005219B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  <w:shd w:val="clear" w:color="auto" w:fill="C6D9F1"/>
          </w:tcPr>
          <w:p w14:paraId="20E094DD" w14:textId="77777777" w:rsidR="005219B5" w:rsidRDefault="005219B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  <w:shd w:val="clear" w:color="auto" w:fill="C6D9F1"/>
          </w:tcPr>
          <w:p w14:paraId="62BBA98A" w14:textId="77777777" w:rsidR="005219B5" w:rsidRDefault="005219B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219B5" w14:paraId="76882A56" w14:textId="77777777">
        <w:trPr>
          <w:trHeight w:val="660"/>
        </w:trPr>
        <w:tc>
          <w:tcPr>
            <w:tcW w:w="546" w:type="dxa"/>
            <w:shd w:val="clear" w:color="auto" w:fill="CCECFF"/>
          </w:tcPr>
          <w:p w14:paraId="1CC84D1E" w14:textId="77777777" w:rsidR="005219B5" w:rsidRDefault="00CC0639">
            <w:pPr>
              <w:pStyle w:val="TableParagraph"/>
              <w:spacing w:before="194"/>
              <w:ind w:lef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011" w:type="dxa"/>
            <w:shd w:val="clear" w:color="auto" w:fill="CCECFF"/>
          </w:tcPr>
          <w:p w14:paraId="4B4335F0" w14:textId="77777777" w:rsidR="005219B5" w:rsidRDefault="00CC0639">
            <w:pPr>
              <w:pStyle w:val="TableParagraph"/>
              <w:spacing w:before="194"/>
              <w:ind w:left="65"/>
              <w:rPr>
                <w:sz w:val="24"/>
              </w:rPr>
            </w:pPr>
            <w:r>
              <w:rPr>
                <w:sz w:val="24"/>
              </w:rPr>
              <w:t>S/he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finds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it hard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make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friends</w:t>
            </w:r>
          </w:p>
        </w:tc>
        <w:tc>
          <w:tcPr>
            <w:tcW w:w="1134" w:type="dxa"/>
            <w:shd w:val="clear" w:color="auto" w:fill="C6D9F1"/>
          </w:tcPr>
          <w:p w14:paraId="6C79214F" w14:textId="77777777" w:rsidR="005219B5" w:rsidRDefault="005219B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  <w:shd w:val="clear" w:color="auto" w:fill="C6D9F1"/>
          </w:tcPr>
          <w:p w14:paraId="7DFFCDD4" w14:textId="77777777" w:rsidR="005219B5" w:rsidRDefault="005219B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  <w:shd w:val="clear" w:color="auto" w:fill="C6D9F1"/>
          </w:tcPr>
          <w:p w14:paraId="59884137" w14:textId="77777777" w:rsidR="005219B5" w:rsidRDefault="005219B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  <w:shd w:val="clear" w:color="auto" w:fill="C6D9F1"/>
          </w:tcPr>
          <w:p w14:paraId="5B3AB6EB" w14:textId="77777777" w:rsidR="005219B5" w:rsidRDefault="005219B5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4F99F313" w14:textId="77777777" w:rsidR="003A28DD" w:rsidRDefault="003A28DD">
      <w:pPr>
        <w:spacing w:before="3" w:line="249" w:lineRule="auto"/>
        <w:ind w:left="327" w:right="487"/>
        <w:rPr>
          <w:rFonts w:ascii="Arial"/>
          <w:b/>
          <w:sz w:val="24"/>
        </w:rPr>
      </w:pPr>
    </w:p>
    <w:p w14:paraId="39059974" w14:textId="5CE81C7E" w:rsidR="005219B5" w:rsidRDefault="00CC0639">
      <w:pPr>
        <w:spacing w:before="3" w:line="249" w:lineRule="auto"/>
        <w:ind w:left="327" w:right="487"/>
      </w:pPr>
      <w:r>
        <w:rPr>
          <w:rFonts w:ascii="Arial"/>
          <w:b/>
          <w:sz w:val="24"/>
        </w:rPr>
        <w:t xml:space="preserve">USE: </w:t>
      </w:r>
      <w:r>
        <w:rPr>
          <w:sz w:val="24"/>
        </w:rPr>
        <w:t>This is the child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version of the test recommended in the NICE clinical guideline CG142. </w:t>
      </w:r>
      <w:hyperlink r:id="rId5">
        <w:r w:rsidR="005219B5">
          <w:rPr>
            <w:spacing w:val="-2"/>
            <w:sz w:val="24"/>
          </w:rPr>
          <w:t>www.nice.org.uk/CG142</w:t>
        </w:r>
      </w:hyperlink>
    </w:p>
    <w:p w14:paraId="3CE2996A" w14:textId="77777777" w:rsidR="003A28DD" w:rsidRDefault="003A28DD">
      <w:pPr>
        <w:spacing w:before="3" w:line="249" w:lineRule="auto"/>
        <w:ind w:left="327" w:right="487"/>
        <w:rPr>
          <w:sz w:val="24"/>
        </w:rPr>
      </w:pPr>
    </w:p>
    <w:p w14:paraId="26DCDA59" w14:textId="77777777" w:rsidR="005219B5" w:rsidRDefault="00CC0639">
      <w:pPr>
        <w:spacing w:before="218" w:line="249" w:lineRule="auto"/>
        <w:ind w:left="327" w:right="487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487466496" behindDoc="1" locked="0" layoutInCell="1" allowOverlap="1" wp14:anchorId="243C88F8" wp14:editId="415F4F4F">
            <wp:simplePos x="0" y="0"/>
            <wp:positionH relativeFrom="page">
              <wp:posOffset>3573017</wp:posOffset>
            </wp:positionH>
            <wp:positionV relativeFrom="paragraph">
              <wp:posOffset>409703</wp:posOffset>
            </wp:positionV>
            <wp:extent cx="3016986" cy="678432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6986" cy="6784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24"/>
        </w:rPr>
        <w:t xml:space="preserve">Key reference: </w:t>
      </w:r>
      <w:r>
        <w:rPr>
          <w:sz w:val="24"/>
        </w:rPr>
        <w:t xml:space="preserve">Allison C, Auyeung B, and Baron-Cohen S, (2012) </w:t>
      </w:r>
      <w:r>
        <w:rPr>
          <w:rFonts w:ascii="Arial"/>
          <w:i/>
          <w:sz w:val="24"/>
        </w:rPr>
        <w:t xml:space="preserve">Journal of the American Academy of Child and Adolescent Psychiatry </w:t>
      </w:r>
      <w:r>
        <w:rPr>
          <w:sz w:val="24"/>
        </w:rPr>
        <w:t>51(2):202-12.</w:t>
      </w:r>
    </w:p>
    <w:p w14:paraId="01B14EB2" w14:textId="77777777" w:rsidR="005219B5" w:rsidRDefault="00CC0639">
      <w:pPr>
        <w:spacing w:before="9"/>
        <w:rPr>
          <w:sz w:val="4"/>
        </w:rPr>
      </w:pPr>
      <w:r>
        <w:rPr>
          <w:noProof/>
          <w:sz w:val="4"/>
        </w:rPr>
        <w:drawing>
          <wp:anchor distT="0" distB="0" distL="0" distR="0" simplePos="0" relativeHeight="487587840" behindDoc="1" locked="0" layoutInCell="1" allowOverlap="1" wp14:anchorId="007272E7" wp14:editId="41AEBC4B">
            <wp:simplePos x="0" y="0"/>
            <wp:positionH relativeFrom="page">
              <wp:posOffset>116636</wp:posOffset>
            </wp:positionH>
            <wp:positionV relativeFrom="paragraph">
              <wp:posOffset>50781</wp:posOffset>
            </wp:positionV>
            <wp:extent cx="2284794" cy="498729"/>
            <wp:effectExtent l="0" t="0" r="0" b="0"/>
            <wp:wrapTopAndBottom/>
            <wp:docPr id="3" name="Image 3" descr="uc-rg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c-rgb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794" cy="4987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24A549" w14:textId="77777777" w:rsidR="005219B5" w:rsidRDefault="00CC0639">
      <w:pPr>
        <w:spacing w:before="86"/>
        <w:ind w:left="144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©</w:t>
      </w:r>
      <w:r>
        <w:rPr>
          <w:rFonts w:ascii="Arial" w:hAnsi="Arial"/>
          <w:b/>
          <w:spacing w:val="-11"/>
          <w:sz w:val="16"/>
        </w:rPr>
        <w:t xml:space="preserve"> </w:t>
      </w:r>
      <w:r>
        <w:rPr>
          <w:rFonts w:ascii="Arial" w:hAnsi="Arial"/>
          <w:b/>
          <w:sz w:val="16"/>
        </w:rPr>
        <w:t>SBC/CA/BA/ARC/Cambridge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rFonts w:ascii="Arial" w:hAnsi="Arial"/>
          <w:b/>
          <w:sz w:val="16"/>
        </w:rPr>
        <w:t>University</w:t>
      </w:r>
      <w:r>
        <w:rPr>
          <w:rFonts w:ascii="Arial" w:hAnsi="Arial"/>
          <w:b/>
          <w:spacing w:val="-8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1/5/12</w:t>
      </w:r>
    </w:p>
    <w:sectPr w:rsidR="005219B5">
      <w:type w:val="continuous"/>
      <w:pgSz w:w="10800" w:h="14400"/>
      <w:pgMar w:top="32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9B5"/>
    <w:rsid w:val="00041775"/>
    <w:rsid w:val="002E23F0"/>
    <w:rsid w:val="003A28DD"/>
    <w:rsid w:val="005219B5"/>
    <w:rsid w:val="00670462"/>
    <w:rsid w:val="00CC0639"/>
    <w:rsid w:val="00F62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050DA"/>
  <w15:docId w15:val="{EBEFD115-020F-42A1-9F5B-A8B053935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i/>
      <w:iCs/>
      <w:sz w:val="24"/>
      <w:szCs w:val="24"/>
    </w:rPr>
  </w:style>
  <w:style w:type="paragraph" w:styleId="Title">
    <w:name w:val="Title"/>
    <w:basedOn w:val="Normal"/>
    <w:uiPriority w:val="10"/>
    <w:qFormat/>
    <w:pPr>
      <w:spacing w:before="59"/>
      <w:ind w:left="4879" w:right="816" w:firstLine="24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www.nice.org.uk/CG142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1266</Characters>
  <Application>Microsoft Office Word</Application>
  <DocSecurity>4</DocSecurity>
  <Lines>10</Lines>
  <Paragraphs>2</Paragraphs>
  <ScaleCrop>false</ScaleCrop>
  <Company>University of Cambridge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Slide 1</dc:title>
  <dc:creator>Carrie Allison</dc:creator>
  <cp:lastModifiedBy>Burnett, John</cp:lastModifiedBy>
  <cp:revision>2</cp:revision>
  <dcterms:created xsi:type="dcterms:W3CDTF">2025-12-16T17:01:00Z</dcterms:created>
  <dcterms:modified xsi:type="dcterms:W3CDTF">2025-12-16T17:01:00Z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2014-04-15T00:00:00Z</vt:filetime>
  </property>
  <property fmtid="{D5CDD505-2E9C-101B-9397-08002B2CF9AE}" pid="3" name="Creator">
    <vt:lpwstr>Acrobat PDFMaker 10.1 for PowerPoint</vt:lpwstr>
  </property>
  <property fmtid="{D5CDD505-2E9C-101B-9397-08002B2CF9AE}" pid="4" name="LastSaved">
    <vt:filetime>2025-12-06T00:00:00Z</vt:filetime>
  </property>
  <property fmtid="{D5CDD505-2E9C-101B-9397-08002B2CF9AE}" pid="5" name="Producer">
    <vt:lpwstr>Adobe PDF Library 10.0</vt:lpwstr>
  </property>
</Properties>
</file>